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4D81" w14:textId="77777777" w:rsidR="00E108F7" w:rsidRDefault="00E108F7" w:rsidP="00DB4177">
      <w:pPr>
        <w:pStyle w:val="ECWMTitle"/>
        <w:jc w:val="left"/>
        <w:rPr>
          <w:rFonts w:ascii="Times New Roman" w:hAnsi="Times New Roman"/>
        </w:rPr>
      </w:pPr>
    </w:p>
    <w:p w14:paraId="57E73B55" w14:textId="77777777" w:rsidR="00C0667C" w:rsidRDefault="00E108F7" w:rsidP="00C0667C">
      <w:pPr>
        <w:pStyle w:val="ECWMTitle"/>
        <w:rPr>
          <w:rFonts w:ascii="Times New Roman" w:hAnsi="Times New Roman"/>
        </w:rPr>
      </w:pPr>
      <w:r>
        <w:rPr>
          <w:rFonts w:ascii="Times New Roman" w:hAnsi="Times New Roman"/>
        </w:rPr>
        <w:t>Abstract Title</w:t>
      </w:r>
    </w:p>
    <w:p w14:paraId="5CDC142D" w14:textId="77777777" w:rsidR="00C0667C" w:rsidRPr="00E108F7" w:rsidRDefault="00E108F7" w:rsidP="00C0667C">
      <w:pPr>
        <w:pStyle w:val="ECWMAuthors"/>
        <w:rPr>
          <w:rFonts w:ascii="Times New Roman" w:hAnsi="Times New Roman"/>
          <w:sz w:val="24"/>
        </w:rPr>
      </w:pPr>
      <w:r w:rsidRPr="00E108F7">
        <w:rPr>
          <w:rFonts w:ascii="Times New Roman" w:hAnsi="Times New Roman"/>
          <w:sz w:val="24"/>
          <w:u w:val="single"/>
        </w:rPr>
        <w:t>Presenting</w:t>
      </w:r>
      <w:r w:rsidR="00C0667C" w:rsidRPr="00E108F7">
        <w:rPr>
          <w:rFonts w:ascii="Times New Roman" w:hAnsi="Times New Roman"/>
          <w:sz w:val="24"/>
          <w:u w:val="single"/>
        </w:rPr>
        <w:t xml:space="preserve"> Author</w:t>
      </w:r>
      <w:r w:rsidR="00C0667C">
        <w:rPr>
          <w:rFonts w:ascii="Times New Roman" w:hAnsi="Times New Roman"/>
          <w:sz w:val="24"/>
          <w:vertAlign w:val="superscript"/>
        </w:rPr>
        <w:t>1</w:t>
      </w:r>
      <w:r w:rsidR="00C0667C">
        <w:rPr>
          <w:rFonts w:ascii="Times New Roman" w:hAnsi="Times New Roman"/>
          <w:sz w:val="24"/>
        </w:rPr>
        <w:t>, Second Author</w:t>
      </w:r>
      <w:r w:rsidR="00C0667C">
        <w:rPr>
          <w:rFonts w:ascii="Times New Roman" w:hAnsi="Times New Roman"/>
          <w:sz w:val="24"/>
          <w:vertAlign w:val="superscript"/>
        </w:rPr>
        <w:t>2</w:t>
      </w:r>
      <w:r w:rsidR="00C0667C">
        <w:rPr>
          <w:rFonts w:ascii="Times New Roman" w:hAnsi="Times New Roman"/>
          <w:sz w:val="24"/>
        </w:rPr>
        <w:t>, Third Author</w:t>
      </w:r>
      <w:r w:rsidR="00C0667C">
        <w:rPr>
          <w:rFonts w:ascii="Times New Roman" w:hAnsi="Times New Roman"/>
          <w:sz w:val="24"/>
          <w:vertAlign w:val="superscript"/>
        </w:rPr>
        <w:t>3</w:t>
      </w:r>
      <w:r w:rsidR="007F616E">
        <w:rPr>
          <w:rFonts w:ascii="Times New Roman" w:hAnsi="Times New Roman"/>
          <w:sz w:val="24"/>
        </w:rPr>
        <w:t xml:space="preserve"> (max. 5 A</w:t>
      </w:r>
      <w:r>
        <w:rPr>
          <w:rFonts w:ascii="Times New Roman" w:hAnsi="Times New Roman"/>
          <w:sz w:val="24"/>
        </w:rPr>
        <w:t>uthors)</w:t>
      </w:r>
    </w:p>
    <w:p w14:paraId="01FEFC8F" w14:textId="77777777" w:rsidR="00C0667C" w:rsidRDefault="00C0667C" w:rsidP="00C0667C">
      <w:pPr>
        <w:pStyle w:val="ECWMaddresses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1 </w:t>
      </w:r>
      <w:r w:rsidR="007F616E">
        <w:rPr>
          <w:rFonts w:ascii="Times New Roman" w:hAnsi="Times New Roman"/>
        </w:rPr>
        <w:t>Affiliation, Address, Country</w:t>
      </w:r>
    </w:p>
    <w:p w14:paraId="2E2BB73E" w14:textId="77777777" w:rsidR="00C0667C" w:rsidRDefault="00C0667C" w:rsidP="00C0667C">
      <w:pPr>
        <w:pStyle w:val="ECWMaddresses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2 </w:t>
      </w:r>
      <w:r>
        <w:rPr>
          <w:rFonts w:ascii="Times New Roman" w:hAnsi="Times New Roman"/>
        </w:rPr>
        <w:t xml:space="preserve">Same for </w:t>
      </w:r>
      <w:r w:rsidR="005A59A4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second author</w:t>
      </w:r>
    </w:p>
    <w:p w14:paraId="5E218F54" w14:textId="77777777" w:rsidR="00C0667C" w:rsidRDefault="00C0667C" w:rsidP="00C0667C">
      <w:pPr>
        <w:pStyle w:val="ECWMaddresses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3 </w:t>
      </w:r>
      <w:r>
        <w:rPr>
          <w:rFonts w:ascii="Times New Roman" w:hAnsi="Times New Roman"/>
        </w:rPr>
        <w:t>Same for subsequent authors</w:t>
      </w:r>
    </w:p>
    <w:p w14:paraId="48847723" w14:textId="77777777" w:rsidR="007F616E" w:rsidRPr="00497F6E" w:rsidRDefault="007F616E" w:rsidP="007F616E">
      <w:pPr>
        <w:pStyle w:val="Default"/>
        <w:spacing w:line="312" w:lineRule="auto"/>
        <w:jc w:val="center"/>
        <w:rPr>
          <w:rFonts w:eastAsia="SimSun"/>
          <w:i/>
          <w:sz w:val="20"/>
          <w:szCs w:val="20"/>
          <w:lang w:eastAsia="zh-CN"/>
        </w:rPr>
      </w:pPr>
      <w:r w:rsidRPr="00497F6E">
        <w:rPr>
          <w:rFonts w:eastAsia="Batang"/>
          <w:i/>
          <w:sz w:val="20"/>
          <w:szCs w:val="20"/>
          <w:lang w:eastAsia="ko-KR"/>
        </w:rPr>
        <w:t>e-mail:</w:t>
      </w:r>
      <w:r w:rsidRPr="00497F6E">
        <w:rPr>
          <w:sz w:val="20"/>
          <w:szCs w:val="20"/>
        </w:rPr>
        <w:t xml:space="preserve"> </w:t>
      </w:r>
      <w:r w:rsidRPr="00497F6E">
        <w:rPr>
          <w:rFonts w:eastAsia="Batang"/>
          <w:i/>
          <w:sz w:val="20"/>
          <w:szCs w:val="20"/>
          <w:lang w:eastAsia="ko-KR"/>
        </w:rPr>
        <w:t>corresponding author’s e</w:t>
      </w:r>
      <w:r w:rsidR="009F3AF3">
        <w:rPr>
          <w:rFonts w:eastAsia="Batang"/>
          <w:i/>
          <w:sz w:val="20"/>
          <w:szCs w:val="20"/>
          <w:lang w:eastAsia="ko-KR"/>
        </w:rPr>
        <w:t>-</w:t>
      </w:r>
      <w:r w:rsidRPr="00497F6E">
        <w:rPr>
          <w:rFonts w:eastAsia="Batang"/>
          <w:i/>
          <w:sz w:val="20"/>
          <w:szCs w:val="20"/>
          <w:lang w:eastAsia="ko-KR"/>
        </w:rPr>
        <w:t>mail</w:t>
      </w:r>
    </w:p>
    <w:p w14:paraId="1CDB4997" w14:textId="77777777" w:rsidR="007F616E" w:rsidRDefault="007F616E" w:rsidP="00C0667C">
      <w:pPr>
        <w:pStyle w:val="ECWMaddresses"/>
        <w:rPr>
          <w:rFonts w:ascii="Times New Roman" w:hAnsi="Times New Roman"/>
        </w:rPr>
      </w:pPr>
    </w:p>
    <w:p w14:paraId="23A2F176" w14:textId="77777777" w:rsidR="00C0667C" w:rsidRDefault="00C0667C" w:rsidP="00A06076">
      <w:pPr>
        <w:pStyle w:val="ECWMAbstract"/>
      </w:pPr>
      <w:r>
        <w:t>abstract</w:t>
      </w:r>
    </w:p>
    <w:p w14:paraId="3D15F9E9" w14:textId="77777777" w:rsidR="001C729E" w:rsidRPr="001C729E" w:rsidRDefault="001C729E" w:rsidP="000722D3">
      <w:pPr>
        <w:autoSpaceDE w:val="0"/>
        <w:autoSpaceDN w:val="0"/>
        <w:adjustRightInd w:val="0"/>
        <w:jc w:val="both"/>
        <w:rPr>
          <w:rStyle w:val="hps"/>
          <w:color w:val="222222"/>
          <w:lang w:val="en-GB"/>
        </w:rPr>
      </w:pPr>
      <w:r w:rsidRPr="00517F65">
        <w:rPr>
          <w:color w:val="222222"/>
          <w:lang w:val="en-GB"/>
        </w:rPr>
        <w:t xml:space="preserve">This document can be used as </w:t>
      </w:r>
      <w:r w:rsidR="0052125B">
        <w:rPr>
          <w:color w:val="222222"/>
          <w:lang w:val="en-GB"/>
        </w:rPr>
        <w:t xml:space="preserve">the </w:t>
      </w:r>
      <w:r>
        <w:rPr>
          <w:color w:val="222222"/>
          <w:lang w:val="en-GB"/>
        </w:rPr>
        <w:t>abstract</w:t>
      </w:r>
      <w:r w:rsidR="0052125B">
        <w:rPr>
          <w:color w:val="222222"/>
          <w:lang w:val="en-GB"/>
        </w:rPr>
        <w:t xml:space="preserve"> template</w:t>
      </w:r>
      <w:r w:rsidRPr="00517F65">
        <w:rPr>
          <w:color w:val="222222"/>
          <w:lang w:val="en-GB"/>
        </w:rPr>
        <w:t>.</w:t>
      </w:r>
      <w:r>
        <w:rPr>
          <w:color w:val="222222"/>
          <w:lang w:val="en-GB"/>
        </w:rPr>
        <w:t xml:space="preserve"> </w:t>
      </w:r>
    </w:p>
    <w:p w14:paraId="0F212269" w14:textId="77777777" w:rsidR="007F616E" w:rsidRDefault="001C729E" w:rsidP="000722D3">
      <w:pPr>
        <w:autoSpaceDE w:val="0"/>
        <w:autoSpaceDN w:val="0"/>
        <w:adjustRightInd w:val="0"/>
        <w:jc w:val="both"/>
        <w:rPr>
          <w:rStyle w:val="hps"/>
          <w:color w:val="222222"/>
        </w:rPr>
      </w:pPr>
      <w:r>
        <w:rPr>
          <w:rStyle w:val="hps"/>
          <w:color w:val="222222"/>
        </w:rPr>
        <w:t>A</w:t>
      </w:r>
      <w:r w:rsidR="000722D3">
        <w:rPr>
          <w:rStyle w:val="hps"/>
          <w:color w:val="222222"/>
        </w:rPr>
        <w:t xml:space="preserve">bstract </w:t>
      </w:r>
      <w:r w:rsidR="001D101D">
        <w:rPr>
          <w:rStyle w:val="hps"/>
          <w:color w:val="222222"/>
        </w:rPr>
        <w:t>should include the following</w:t>
      </w:r>
      <w:r w:rsidR="000722D3">
        <w:rPr>
          <w:rStyle w:val="hps"/>
          <w:color w:val="222222"/>
        </w:rPr>
        <w:t xml:space="preserve"> components</w:t>
      </w:r>
      <w:r w:rsidR="001D101D">
        <w:rPr>
          <w:rStyle w:val="hps"/>
          <w:color w:val="222222"/>
        </w:rPr>
        <w:t>:</w:t>
      </w:r>
      <w:r w:rsidR="000722D3">
        <w:rPr>
          <w:rStyle w:val="hps"/>
          <w:color w:val="222222"/>
        </w:rPr>
        <w:t xml:space="preserve"> Introduction, </w:t>
      </w:r>
      <w:r w:rsidR="001D101D">
        <w:rPr>
          <w:rStyle w:val="hps"/>
          <w:color w:val="222222"/>
        </w:rPr>
        <w:t>Material</w:t>
      </w:r>
      <w:r w:rsidR="0052125B">
        <w:rPr>
          <w:rStyle w:val="hps"/>
          <w:color w:val="222222"/>
        </w:rPr>
        <w:t>s</w:t>
      </w:r>
      <w:r w:rsidR="001D101D">
        <w:rPr>
          <w:rStyle w:val="hps"/>
          <w:color w:val="222222"/>
        </w:rPr>
        <w:t xml:space="preserve"> and Methods, Results </w:t>
      </w:r>
      <w:r w:rsidR="000722D3">
        <w:rPr>
          <w:rStyle w:val="hps"/>
          <w:color w:val="222222"/>
        </w:rPr>
        <w:t xml:space="preserve">and Conclusions. </w:t>
      </w:r>
    </w:p>
    <w:p w14:paraId="0531C38E" w14:textId="77777777" w:rsidR="007F616E" w:rsidRDefault="00B64977" w:rsidP="000722D3">
      <w:pPr>
        <w:autoSpaceDE w:val="0"/>
        <w:autoSpaceDN w:val="0"/>
        <w:adjustRightInd w:val="0"/>
        <w:jc w:val="both"/>
        <w:rPr>
          <w:rStyle w:val="hps"/>
          <w:color w:val="222222"/>
        </w:rPr>
      </w:pPr>
      <w:r>
        <w:rPr>
          <w:rStyle w:val="hps"/>
          <w:color w:val="222222"/>
        </w:rPr>
        <w:t>Between</w:t>
      </w:r>
      <w:r w:rsidR="000722D3">
        <w:rPr>
          <w:rStyle w:val="hps"/>
          <w:color w:val="222222"/>
        </w:rPr>
        <w:t xml:space="preserve"> 350</w:t>
      </w:r>
      <w:r>
        <w:rPr>
          <w:rStyle w:val="hps"/>
          <w:color w:val="222222"/>
        </w:rPr>
        <w:t>-450</w:t>
      </w:r>
      <w:r w:rsidR="000722D3">
        <w:rPr>
          <w:rStyle w:val="hps"/>
          <w:color w:val="222222"/>
        </w:rPr>
        <w:t xml:space="preserve"> words</w:t>
      </w:r>
      <w:r w:rsidR="00AC5F26">
        <w:rPr>
          <w:rStyle w:val="hps"/>
          <w:color w:val="222222"/>
        </w:rPr>
        <w:t xml:space="preserve"> (</w:t>
      </w:r>
      <w:r w:rsidR="001D101D" w:rsidRPr="001D101D">
        <w:rPr>
          <w:rStyle w:val="hps"/>
          <w:b/>
          <w:color w:val="222222"/>
        </w:rPr>
        <w:t>minimum</w:t>
      </w:r>
      <w:r w:rsidR="00AC5F26" w:rsidRPr="001D101D">
        <w:rPr>
          <w:rStyle w:val="hps"/>
          <w:b/>
          <w:color w:val="222222"/>
        </w:rPr>
        <w:t xml:space="preserve"> 350 words</w:t>
      </w:r>
      <w:r w:rsidR="00AC5F26">
        <w:rPr>
          <w:rStyle w:val="hps"/>
          <w:color w:val="222222"/>
        </w:rPr>
        <w:t>)</w:t>
      </w:r>
      <w:r w:rsidR="000722D3">
        <w:rPr>
          <w:rStyle w:val="hps"/>
          <w:color w:val="222222"/>
        </w:rPr>
        <w:t xml:space="preserve">. </w:t>
      </w:r>
    </w:p>
    <w:p w14:paraId="6127D4E8" w14:textId="77777777" w:rsidR="000722D3" w:rsidRDefault="000722D3" w:rsidP="00913BD6">
      <w:pPr>
        <w:tabs>
          <w:tab w:val="left" w:pos="3675"/>
        </w:tabs>
        <w:autoSpaceDE w:val="0"/>
        <w:autoSpaceDN w:val="0"/>
        <w:adjustRightInd w:val="0"/>
        <w:jc w:val="both"/>
        <w:rPr>
          <w:rStyle w:val="hps"/>
          <w:color w:val="222222"/>
        </w:rPr>
      </w:pPr>
      <w:r>
        <w:rPr>
          <w:rStyle w:val="hps"/>
          <w:color w:val="222222"/>
        </w:rPr>
        <w:t>No figures, tables and references.</w:t>
      </w:r>
      <w:r w:rsidR="00913BD6">
        <w:rPr>
          <w:rStyle w:val="hps"/>
          <w:color w:val="222222"/>
        </w:rPr>
        <w:tab/>
      </w:r>
    </w:p>
    <w:p w14:paraId="501FBC92" w14:textId="77777777" w:rsidR="001C729E" w:rsidRDefault="000722D3" w:rsidP="000722D3">
      <w:pPr>
        <w:autoSpaceDE w:val="0"/>
        <w:autoSpaceDN w:val="0"/>
        <w:adjustRightInd w:val="0"/>
        <w:jc w:val="both"/>
        <w:rPr>
          <w:color w:val="222222"/>
          <w:lang w:val="en-GB"/>
        </w:rPr>
      </w:pPr>
      <w:r w:rsidRPr="00517F65">
        <w:rPr>
          <w:color w:val="222222"/>
          <w:lang w:val="en-GB"/>
        </w:rPr>
        <w:t xml:space="preserve">Abstract must be </w:t>
      </w:r>
      <w:r w:rsidR="0052125B">
        <w:rPr>
          <w:color w:val="222222"/>
          <w:lang w:val="en-GB"/>
        </w:rPr>
        <w:t xml:space="preserve">a MS Word document, </w:t>
      </w:r>
      <w:r w:rsidRPr="00517F65">
        <w:rPr>
          <w:color w:val="222222"/>
          <w:lang w:val="en-GB"/>
        </w:rPr>
        <w:t>written in Engl</w:t>
      </w:r>
      <w:r>
        <w:rPr>
          <w:color w:val="222222"/>
          <w:lang w:val="en-GB"/>
        </w:rPr>
        <w:t>ish, using Ti</w:t>
      </w:r>
      <w:r w:rsidRPr="00517F65">
        <w:rPr>
          <w:color w:val="222222"/>
          <w:lang w:val="en-GB"/>
        </w:rPr>
        <w:t>mes New Roman</w:t>
      </w:r>
      <w:r w:rsidR="0090640D">
        <w:rPr>
          <w:color w:val="222222"/>
          <w:lang w:val="en-GB"/>
        </w:rPr>
        <w:t xml:space="preserve"> font type</w:t>
      </w:r>
      <w:r w:rsidRPr="00517F65">
        <w:rPr>
          <w:color w:val="222222"/>
          <w:lang w:val="en-GB"/>
        </w:rPr>
        <w:t xml:space="preserve">. </w:t>
      </w:r>
    </w:p>
    <w:p w14:paraId="6C920347" w14:textId="3A4B667F" w:rsidR="000722D3" w:rsidRPr="00C730C2" w:rsidRDefault="0052125B" w:rsidP="000722D3">
      <w:pPr>
        <w:autoSpaceDE w:val="0"/>
        <w:autoSpaceDN w:val="0"/>
        <w:adjustRightInd w:val="0"/>
        <w:jc w:val="both"/>
        <w:rPr>
          <w:rStyle w:val="hps"/>
          <w:color w:val="222222"/>
        </w:rPr>
      </w:pPr>
      <w:r>
        <w:rPr>
          <w:color w:val="222222"/>
          <w:lang w:val="en-GB"/>
        </w:rPr>
        <w:t>The d</w:t>
      </w:r>
      <w:r w:rsidR="000722D3" w:rsidRPr="00517F65">
        <w:rPr>
          <w:color w:val="222222"/>
          <w:lang w:val="en-GB"/>
        </w:rPr>
        <w:t xml:space="preserve">eadline for </w:t>
      </w:r>
      <w:r w:rsidR="001C729E">
        <w:rPr>
          <w:color w:val="222222"/>
          <w:lang w:val="en-GB"/>
        </w:rPr>
        <w:t xml:space="preserve">abstract </w:t>
      </w:r>
      <w:r w:rsidR="000722D3" w:rsidRPr="00517F65">
        <w:rPr>
          <w:color w:val="222222"/>
          <w:lang w:val="en-GB"/>
        </w:rPr>
        <w:t xml:space="preserve">submission is </w:t>
      </w:r>
      <w:r w:rsidR="00AB1ED9" w:rsidRPr="00AB1ED9">
        <w:rPr>
          <w:b/>
          <w:color w:val="222222"/>
          <w:lang w:val="en-GB"/>
        </w:rPr>
        <w:t>June</w:t>
      </w:r>
      <w:r w:rsidR="001D101D" w:rsidRPr="001D101D">
        <w:rPr>
          <w:b/>
          <w:color w:val="222222"/>
          <w:lang w:val="en-GB"/>
        </w:rPr>
        <w:t xml:space="preserve"> 3</w:t>
      </w:r>
      <w:r w:rsidR="00AB1ED9">
        <w:rPr>
          <w:b/>
          <w:color w:val="222222"/>
          <w:lang w:val="en-GB"/>
        </w:rPr>
        <w:t>0</w:t>
      </w:r>
      <w:r w:rsidR="001D101D" w:rsidRPr="001D101D">
        <w:rPr>
          <w:b/>
          <w:color w:val="222222"/>
          <w:lang w:val="en-GB"/>
        </w:rPr>
        <w:t>,</w:t>
      </w:r>
      <w:r w:rsidR="001C729E">
        <w:rPr>
          <w:b/>
          <w:color w:val="222222"/>
          <w:lang w:val="en-GB"/>
        </w:rPr>
        <w:t xml:space="preserve"> </w:t>
      </w:r>
      <w:r w:rsidR="001D101D" w:rsidRPr="001D101D">
        <w:rPr>
          <w:b/>
          <w:color w:val="222222"/>
          <w:lang w:val="en-GB"/>
        </w:rPr>
        <w:t>20</w:t>
      </w:r>
      <w:r w:rsidR="00A67E4F">
        <w:rPr>
          <w:b/>
          <w:color w:val="222222"/>
          <w:lang w:val="en-GB"/>
        </w:rPr>
        <w:t>22</w:t>
      </w:r>
      <w:r w:rsidR="000722D3" w:rsidRPr="00517F65">
        <w:rPr>
          <w:color w:val="222222"/>
          <w:lang w:val="en-GB"/>
        </w:rPr>
        <w:t>.</w:t>
      </w:r>
    </w:p>
    <w:p w14:paraId="3894BD9E" w14:textId="26E14480" w:rsidR="000722D3" w:rsidRDefault="00143423" w:rsidP="00C0667C">
      <w:pPr>
        <w:pStyle w:val="ECWMBodytext"/>
      </w:pPr>
      <w:r>
        <w:t>Please send the</w:t>
      </w:r>
      <w:r w:rsidR="00B64977">
        <w:t xml:space="preserve"> document </w:t>
      </w:r>
      <w:r w:rsidR="007A7621">
        <w:t xml:space="preserve">via “Registration form” </w:t>
      </w:r>
      <w:r w:rsidR="00B64977">
        <w:t>as</w:t>
      </w:r>
      <w:r w:rsidR="001C729E">
        <w:t>:</w:t>
      </w:r>
      <w:r w:rsidR="00B64977">
        <w:t xml:space="preserve"> </w:t>
      </w:r>
      <w:r w:rsidR="007F616E">
        <w:rPr>
          <w:b/>
          <w:bCs/>
        </w:rPr>
        <w:t xml:space="preserve">presenting </w:t>
      </w:r>
      <w:r w:rsidR="00B64977" w:rsidRPr="00B64977">
        <w:rPr>
          <w:b/>
          <w:bCs/>
        </w:rPr>
        <w:t xml:space="preserve">author </w:t>
      </w:r>
      <w:r w:rsidR="007F616E">
        <w:rPr>
          <w:b/>
          <w:bCs/>
        </w:rPr>
        <w:t>name_</w:t>
      </w:r>
      <w:r w:rsidR="001C729E">
        <w:rPr>
          <w:b/>
          <w:bCs/>
        </w:rPr>
        <w:t>WSE_</w:t>
      </w:r>
      <w:r w:rsidR="007F616E">
        <w:rPr>
          <w:b/>
          <w:bCs/>
        </w:rPr>
        <w:t>20</w:t>
      </w:r>
      <w:r w:rsidR="00A67E4F">
        <w:rPr>
          <w:b/>
          <w:bCs/>
        </w:rPr>
        <w:t>22</w:t>
      </w:r>
      <w:r w:rsidR="00B64977" w:rsidRPr="00B64977">
        <w:rPr>
          <w:b/>
          <w:bCs/>
        </w:rPr>
        <w:t>.</w:t>
      </w:r>
    </w:p>
    <w:p w14:paraId="3D3B35EF" w14:textId="77777777" w:rsidR="00C0667C" w:rsidRDefault="00C0667C" w:rsidP="00C0667C">
      <w:pPr>
        <w:pStyle w:val="ECWMKeywords"/>
        <w:rPr>
          <w:rFonts w:ascii="Times New Roman" w:hAnsi="Times New Roman"/>
          <w:sz w:val="24"/>
        </w:rPr>
      </w:pPr>
      <w:r w:rsidRPr="001D101D">
        <w:rPr>
          <w:rFonts w:ascii="Times New Roman" w:hAnsi="Times New Roman"/>
          <w:bCs/>
          <w:i/>
          <w:sz w:val="24"/>
        </w:rPr>
        <w:t>Keywords:</w:t>
      </w:r>
      <w:r>
        <w:rPr>
          <w:rFonts w:ascii="Times New Roman" w:hAnsi="Times New Roman"/>
          <w:b/>
          <w:bCs/>
          <w:sz w:val="24"/>
        </w:rPr>
        <w:t xml:space="preserve">  </w:t>
      </w:r>
      <w:r w:rsidRPr="001D101D">
        <w:rPr>
          <w:rFonts w:ascii="Times New Roman" w:hAnsi="Times New Roman"/>
          <w:i/>
          <w:sz w:val="24"/>
        </w:rPr>
        <w:t>L</w:t>
      </w:r>
      <w:r w:rsidR="007F616E" w:rsidRPr="001D101D">
        <w:rPr>
          <w:rFonts w:ascii="Times New Roman" w:hAnsi="Times New Roman"/>
          <w:i/>
          <w:sz w:val="24"/>
        </w:rPr>
        <w:t>ist the keywords of the subject</w:t>
      </w:r>
      <w:r w:rsidRPr="001D101D">
        <w:rPr>
          <w:rFonts w:ascii="Times New Roman" w:hAnsi="Times New Roman"/>
          <w:i/>
          <w:sz w:val="24"/>
        </w:rPr>
        <w:t xml:space="preserve"> covered by your paper</w:t>
      </w:r>
      <w:r w:rsidR="00D471B1" w:rsidRPr="001D101D">
        <w:rPr>
          <w:rFonts w:ascii="Times New Roman" w:hAnsi="Times New Roman"/>
          <w:i/>
          <w:sz w:val="24"/>
        </w:rPr>
        <w:t xml:space="preserve"> (3 to 7)</w:t>
      </w:r>
    </w:p>
    <w:p w14:paraId="2390DC01" w14:textId="77777777" w:rsidR="00913BD6" w:rsidRDefault="00913BD6" w:rsidP="00E90C1F">
      <w:pPr>
        <w:spacing w:after="160" w:line="259" w:lineRule="auto"/>
        <w:rPr>
          <w:lang w:val="en-GB"/>
        </w:rPr>
      </w:pPr>
    </w:p>
    <w:sectPr w:rsidR="00913BD6" w:rsidSect="00A06076">
      <w:headerReference w:type="default" r:id="rId6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3EB2D" w14:textId="77777777" w:rsidR="00624823" w:rsidRDefault="00624823" w:rsidP="00E108F7">
      <w:r>
        <w:separator/>
      </w:r>
    </w:p>
  </w:endnote>
  <w:endnote w:type="continuationSeparator" w:id="0">
    <w:p w14:paraId="648329C3" w14:textId="77777777" w:rsidR="00624823" w:rsidRDefault="00624823" w:rsidP="00E1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2F5EC" w14:textId="77777777" w:rsidR="00624823" w:rsidRDefault="00624823" w:rsidP="00E108F7">
      <w:r>
        <w:separator/>
      </w:r>
    </w:p>
  </w:footnote>
  <w:footnote w:type="continuationSeparator" w:id="0">
    <w:p w14:paraId="0BACF1CC" w14:textId="77777777" w:rsidR="00624823" w:rsidRDefault="00624823" w:rsidP="00E1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6754" w14:textId="77777777" w:rsidR="00E108F7" w:rsidRDefault="00E108F7" w:rsidP="00E108F7">
    <w:pPr>
      <w:pStyle w:val="Nagwek"/>
      <w:jc w:val="right"/>
    </w:pPr>
    <w:r>
      <w:t xml:space="preserve">     </w:t>
    </w:r>
  </w:p>
  <w:p w14:paraId="74CAA747" w14:textId="0049F434" w:rsidR="00DB4177" w:rsidRDefault="00DB4177" w:rsidP="00DB4177">
    <w:pPr>
      <w:pStyle w:val="Nagwek"/>
      <w:jc w:val="center"/>
    </w:pPr>
    <w:r w:rsidRPr="00DB4177">
      <w:rPr>
        <w:rStyle w:val="Pogrubienie"/>
        <w:sz w:val="22"/>
        <w:szCs w:val="22"/>
      </w:rPr>
      <w:t>WOOD – SCIENCE – ECONOMY</w:t>
    </w:r>
    <w:r w:rsidR="008F4113">
      <w:rPr>
        <w:rStyle w:val="Pogrubienie"/>
        <w:sz w:val="22"/>
        <w:szCs w:val="22"/>
      </w:rPr>
      <w:br/>
    </w:r>
    <w:r w:rsidR="008F4113" w:rsidRPr="008F4113">
      <w:rPr>
        <w:b/>
        <w:bCs/>
      </w:rPr>
      <w:t>Sustainable forestry and forests – opportunities and constraints under climate change</w:t>
    </w:r>
    <w:r w:rsidR="008F4113">
      <w:rPr>
        <w:b/>
        <w:bCs/>
      </w:rPr>
      <w:br/>
    </w:r>
  </w:p>
  <w:p w14:paraId="1D803D9D" w14:textId="302A1ACD" w:rsidR="00E108F7" w:rsidRPr="00DB4177" w:rsidRDefault="00A67E4F" w:rsidP="00DB4177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>4</w:t>
    </w:r>
    <w:r w:rsidRPr="00A67E4F">
      <w:rPr>
        <w:sz w:val="22"/>
        <w:szCs w:val="22"/>
        <w:vertAlign w:val="superscript"/>
      </w:rPr>
      <w:t>th</w:t>
    </w:r>
    <w:r w:rsidR="007A7621">
      <w:rPr>
        <w:sz w:val="22"/>
        <w:szCs w:val="22"/>
      </w:rPr>
      <w:t xml:space="preserve"> </w:t>
    </w:r>
    <w:r w:rsidR="00DB4177" w:rsidRPr="00DB4177">
      <w:rPr>
        <w:sz w:val="22"/>
        <w:szCs w:val="22"/>
      </w:rPr>
      <w:t>International Scientific Conference</w:t>
    </w:r>
    <w:r w:rsidR="00DB4177">
      <w:rPr>
        <w:sz w:val="22"/>
        <w:szCs w:val="22"/>
      </w:rPr>
      <w:t xml:space="preserve">, </w:t>
    </w:r>
    <w:r>
      <w:rPr>
        <w:sz w:val="22"/>
        <w:szCs w:val="22"/>
      </w:rPr>
      <w:t>September</w:t>
    </w:r>
    <w:r w:rsidR="00DB4177" w:rsidRPr="00DB4177">
      <w:rPr>
        <w:sz w:val="22"/>
        <w:szCs w:val="22"/>
      </w:rPr>
      <w:t xml:space="preserve"> </w:t>
    </w:r>
    <w:r>
      <w:rPr>
        <w:sz w:val="22"/>
        <w:szCs w:val="22"/>
      </w:rPr>
      <w:t>14-16</w:t>
    </w:r>
    <w:r w:rsidR="00AC5F26">
      <w:rPr>
        <w:sz w:val="22"/>
        <w:szCs w:val="22"/>
      </w:rPr>
      <w:t>,</w:t>
    </w:r>
    <w:r w:rsidR="007F616E" w:rsidRPr="00DB4177">
      <w:rPr>
        <w:sz w:val="22"/>
        <w:szCs w:val="22"/>
      </w:rPr>
      <w:t xml:space="preserve"> </w:t>
    </w:r>
    <w:r w:rsidR="00DB4177" w:rsidRPr="00DB4177">
      <w:rPr>
        <w:sz w:val="22"/>
        <w:szCs w:val="22"/>
      </w:rPr>
      <w:t>20</w:t>
    </w:r>
    <w:r>
      <w:rPr>
        <w:sz w:val="22"/>
        <w:szCs w:val="22"/>
      </w:rPr>
      <w:t>22</w:t>
    </w:r>
    <w:r w:rsidR="00AC5F26">
      <w:rPr>
        <w:sz w:val="22"/>
        <w:szCs w:val="22"/>
      </w:rPr>
      <w:t>,</w:t>
    </w:r>
    <w:r w:rsidR="00DB4177">
      <w:t xml:space="preserve"> </w:t>
    </w:r>
    <w:proofErr w:type="spellStart"/>
    <w:r w:rsidR="00DB4177">
      <w:t>Poznań</w:t>
    </w:r>
    <w:proofErr w:type="spellEnd"/>
    <w:r>
      <w:t>, Poland</w:t>
    </w:r>
    <w:r w:rsidR="008F4113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7C"/>
    <w:rsid w:val="00002641"/>
    <w:rsid w:val="000722D3"/>
    <w:rsid w:val="000A25B3"/>
    <w:rsid w:val="00143423"/>
    <w:rsid w:val="0014583A"/>
    <w:rsid w:val="00160EA7"/>
    <w:rsid w:val="001C729E"/>
    <w:rsid w:val="001D101D"/>
    <w:rsid w:val="00282354"/>
    <w:rsid w:val="0036224C"/>
    <w:rsid w:val="003B5CC9"/>
    <w:rsid w:val="003E682E"/>
    <w:rsid w:val="003F0DE5"/>
    <w:rsid w:val="00497F6E"/>
    <w:rsid w:val="0052125B"/>
    <w:rsid w:val="005A59A4"/>
    <w:rsid w:val="00624823"/>
    <w:rsid w:val="006B19D5"/>
    <w:rsid w:val="00764927"/>
    <w:rsid w:val="007A7621"/>
    <w:rsid w:val="007F616E"/>
    <w:rsid w:val="008F4113"/>
    <w:rsid w:val="0090640D"/>
    <w:rsid w:val="00913BD6"/>
    <w:rsid w:val="009475E5"/>
    <w:rsid w:val="009A585E"/>
    <w:rsid w:val="009F3AF3"/>
    <w:rsid w:val="00A06076"/>
    <w:rsid w:val="00A62EA0"/>
    <w:rsid w:val="00A67E4F"/>
    <w:rsid w:val="00A77DF4"/>
    <w:rsid w:val="00A91C2C"/>
    <w:rsid w:val="00A92CC9"/>
    <w:rsid w:val="00AA5BAB"/>
    <w:rsid w:val="00AB1ED9"/>
    <w:rsid w:val="00AC5F26"/>
    <w:rsid w:val="00AF121C"/>
    <w:rsid w:val="00B64977"/>
    <w:rsid w:val="00BC5E1F"/>
    <w:rsid w:val="00C0667C"/>
    <w:rsid w:val="00C107C5"/>
    <w:rsid w:val="00D045E7"/>
    <w:rsid w:val="00D471B1"/>
    <w:rsid w:val="00D95BF8"/>
    <w:rsid w:val="00DB4177"/>
    <w:rsid w:val="00E108F7"/>
    <w:rsid w:val="00E15BFA"/>
    <w:rsid w:val="00E55EC4"/>
    <w:rsid w:val="00E90C1F"/>
    <w:rsid w:val="00EA40AF"/>
    <w:rsid w:val="00EB220B"/>
    <w:rsid w:val="00F1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6887B"/>
  <w15:docId w15:val="{1C4FDFCD-0F7F-442A-8CF3-A6B60615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CWMAuthors">
    <w:name w:val="ECWM Authors"/>
    <w:next w:val="ECWMaddresses"/>
    <w:rsid w:val="00C0667C"/>
    <w:pPr>
      <w:spacing w:after="240" w:line="240" w:lineRule="auto"/>
      <w:jc w:val="center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ECWMTitle">
    <w:name w:val="ECWM Title"/>
    <w:next w:val="ECWMAuthors"/>
    <w:rsid w:val="00C0667C"/>
    <w:pPr>
      <w:spacing w:after="240" w:line="240" w:lineRule="auto"/>
      <w:jc w:val="center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customStyle="1" w:styleId="ECWMaddresses">
    <w:name w:val="ECWM addresses"/>
    <w:rsid w:val="00C0667C"/>
    <w:pPr>
      <w:spacing w:after="120" w:line="240" w:lineRule="auto"/>
      <w:jc w:val="center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WMKeywords">
    <w:name w:val="ECWM Keywords"/>
    <w:rsid w:val="00C0667C"/>
    <w:pPr>
      <w:spacing w:before="120" w:after="12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ECWMAbstract">
    <w:name w:val="ECWM Abstract"/>
    <w:rsid w:val="00C0667C"/>
    <w:pPr>
      <w:spacing w:before="360" w:after="24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ECWMBodytext">
    <w:name w:val="ECWM Body text"/>
    <w:rsid w:val="00C066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ps">
    <w:name w:val="hps"/>
    <w:basedOn w:val="Domylnaczcionkaakapitu"/>
    <w:rsid w:val="000722D3"/>
  </w:style>
  <w:style w:type="paragraph" w:styleId="Nagwek">
    <w:name w:val="header"/>
    <w:basedOn w:val="Normalny"/>
    <w:link w:val="NagwekZnak"/>
    <w:uiPriority w:val="99"/>
    <w:unhideWhenUsed/>
    <w:rsid w:val="00E10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8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108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8F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ogrubienie">
    <w:name w:val="Strong"/>
    <w:basedOn w:val="Domylnaczcionkaakapitu"/>
    <w:uiPriority w:val="22"/>
    <w:qFormat/>
    <w:rsid w:val="00E108F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8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8F7"/>
    <w:rPr>
      <w:rFonts w:ascii="Tahoma" w:eastAsia="Times New Roman" w:hAnsi="Tahoma" w:cs="Tahoma"/>
      <w:sz w:val="16"/>
      <w:szCs w:val="16"/>
      <w:lang w:val="en-US"/>
    </w:rPr>
  </w:style>
  <w:style w:type="table" w:styleId="Tabela-Siatka">
    <w:name w:val="Table Grid"/>
    <w:basedOn w:val="Standardowy"/>
    <w:uiPriority w:val="39"/>
    <w:rsid w:val="00E1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1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7F61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913BD6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Janiszewska</dc:creator>
  <cp:lastModifiedBy>Anna Gałecka | Łukasiewicz - PIT</cp:lastModifiedBy>
  <cp:revision>3</cp:revision>
  <cp:lastPrinted>2019-03-27T14:01:00Z</cp:lastPrinted>
  <dcterms:created xsi:type="dcterms:W3CDTF">2022-02-22T08:40:00Z</dcterms:created>
  <dcterms:modified xsi:type="dcterms:W3CDTF">2022-03-15T13:11:00Z</dcterms:modified>
</cp:coreProperties>
</file>